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eastAsia="方正小标宋简体"/>
          <w:b/>
          <w:spacing w:val="40"/>
          <w:sz w:val="36"/>
        </w:rPr>
      </w:pPr>
      <w:r>
        <w:rPr>
          <w:rFonts w:hint="eastAsia" w:ascii="方正小标宋简体" w:eastAsia="方正小标宋简体"/>
          <w:spacing w:val="40"/>
          <w:sz w:val="36"/>
        </w:rPr>
        <w:t>2022年南通市</w:t>
      </w:r>
      <w:r>
        <w:rPr>
          <w:rFonts w:hint="eastAsia" w:ascii="方正小标宋简体" w:eastAsia="方正小标宋简体"/>
          <w:spacing w:val="40"/>
          <w:sz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0"/>
          <w:kern w:val="2"/>
          <w:sz w:val="36"/>
          <w:szCs w:val="24"/>
          <w:u w:val="single"/>
          <w:lang w:val="en-US" w:eastAsia="zh-CN" w:bidi="ar"/>
        </w:rPr>
        <w:t>幼儿园一级教师</w:t>
      </w:r>
      <w:r>
        <w:rPr>
          <w:rFonts w:hint="eastAsia" w:ascii="方正小标宋简体" w:eastAsia="方正小标宋简体"/>
          <w:spacing w:val="40"/>
          <w:sz w:val="36"/>
          <w:u w:val="single"/>
        </w:rPr>
        <w:t xml:space="preserve"> </w:t>
      </w:r>
      <w:r>
        <w:rPr>
          <w:rFonts w:hint="eastAsia" w:ascii="方正小标宋简体" w:eastAsia="方正小标宋简体"/>
          <w:spacing w:val="40"/>
          <w:sz w:val="36"/>
        </w:rPr>
        <w:t>专业技术资格申报评审简介表</w:t>
      </w:r>
    </w:p>
    <w:p>
      <w:pPr>
        <w:spacing w:line="440" w:lineRule="exact"/>
        <w:ind w:firstLine="840" w:firstLineChars="3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单位：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海安市第二实验幼儿园</w:t>
      </w:r>
    </w:p>
    <w:tbl>
      <w:tblPr>
        <w:tblStyle w:val="2"/>
        <w:tblW w:w="21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361"/>
        <w:gridCol w:w="6"/>
        <w:gridCol w:w="685"/>
        <w:gridCol w:w="672"/>
        <w:gridCol w:w="441"/>
        <w:gridCol w:w="712"/>
        <w:gridCol w:w="1169"/>
        <w:gridCol w:w="2175"/>
        <w:gridCol w:w="1081"/>
        <w:gridCol w:w="2399"/>
        <w:gridCol w:w="1275"/>
        <w:gridCol w:w="986"/>
        <w:gridCol w:w="1322"/>
        <w:gridCol w:w="943"/>
        <w:gridCol w:w="1576"/>
        <w:gridCol w:w="826"/>
        <w:gridCol w:w="1217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陆亚晴</w:t>
            </w:r>
          </w:p>
        </w:tc>
        <w:tc>
          <w:tcPr>
            <w:tcW w:w="69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女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月</w:t>
            </w:r>
          </w:p>
        </w:tc>
        <w:tc>
          <w:tcPr>
            <w:tcW w:w="11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199311</w:t>
            </w:r>
          </w:p>
        </w:tc>
        <w:tc>
          <w:tcPr>
            <w:tcW w:w="1018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公开课评优课、基本功竞赛情况</w:t>
            </w:r>
          </w:p>
        </w:tc>
        <w:tc>
          <w:tcPr>
            <w:tcW w:w="547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获得的荣誉或受表彰情况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间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201508</w:t>
            </w:r>
          </w:p>
        </w:tc>
        <w:tc>
          <w:tcPr>
            <w:tcW w:w="115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 政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务</w:t>
            </w:r>
          </w:p>
        </w:tc>
        <w:tc>
          <w:tcPr>
            <w:tcW w:w="11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时间地点</w:t>
            </w:r>
          </w:p>
        </w:tc>
        <w:tc>
          <w:tcPr>
            <w:tcW w:w="4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公开课（评比活动）名称</w:t>
            </w:r>
          </w:p>
        </w:tc>
        <w:tc>
          <w:tcPr>
            <w:tcW w:w="3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开设范围或获奖情况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表彰时间</w:t>
            </w:r>
          </w:p>
        </w:tc>
        <w:tc>
          <w:tcPr>
            <w:tcW w:w="20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表彰名称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201612 如东县教育局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201912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202005 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202006 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202009 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202104 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202104 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202105 海安市教师发展中心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202108 海安市教育体育局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202110 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202112 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202112 海安市教育体育局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202203 二幼</w:t>
            </w:r>
          </w:p>
        </w:tc>
        <w:tc>
          <w:tcPr>
            <w:tcW w:w="47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幼儿园信息化教学能手比赛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“冬日阳光运动节”教研说课评比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幼儿园信息化教学能手比赛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中青年教师基本功大赛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教研活动开放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青年教师基本功大赛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幼儿园信息化教学能手比赛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海安市幼儿教师“信息化教学能手”竞赛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学前教育青年教师基本功大赛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音乐集体活动开放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区域活动观摩评比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音乐教学展评活动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数学集体活动展评</w:t>
            </w:r>
          </w:p>
        </w:tc>
        <w:tc>
          <w:tcPr>
            <w:tcW w:w="325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优秀奖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优秀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特等奖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201612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201702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201806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202003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202007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202101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202103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202105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202107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202109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202112</w:t>
            </w:r>
          </w:p>
        </w:tc>
        <w:tc>
          <w:tcPr>
            <w:tcW w:w="2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2016网站建设先进个人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年度考核优秀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第七届幼儿园园本课程叙事一等奖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优秀班主任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南通教育机器人竞赛优秀教练员奖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优秀科技辅导员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/>
              </w:rPr>
              <w:t>海安市委教育工委优秀巾帼志愿者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绘画比赛指导奖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嘉奖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成长新秀之星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优秀指导老师奖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如东教育局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如东县人民政府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如东教育局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南通市教育局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江苏省教育厅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/>
              </w:rPr>
              <w:t>海安市委教育工委妇联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《早期教育》编辑部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海安市人力资源和社会保障局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二幼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  <w:t>中共南通市委宣传部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 专 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技术资格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幼儿园二级教师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评审或考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试时间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20161216</w:t>
            </w: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7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2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拟申报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 格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幼儿园一级教师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申  报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类  型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7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2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学历、毕业院校、专业及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学历1</w:t>
            </w:r>
          </w:p>
        </w:tc>
        <w:tc>
          <w:tcPr>
            <w:tcW w:w="36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 xml:space="preserve">大专 江苏第二师范学院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英语教育 201306</w:t>
            </w: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7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2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学历2</w:t>
            </w:r>
          </w:p>
        </w:tc>
        <w:tc>
          <w:tcPr>
            <w:tcW w:w="36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 xml:space="preserve">本科 江苏第二师范学院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学前教育 201506</w:t>
            </w: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7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2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学历3</w:t>
            </w:r>
          </w:p>
        </w:tc>
        <w:tc>
          <w:tcPr>
            <w:tcW w:w="36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7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2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6301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专 业 工 作 简 历</w:t>
            </w: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教育工作</w:t>
            </w:r>
          </w:p>
        </w:tc>
        <w:tc>
          <w:tcPr>
            <w:tcW w:w="4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任现职前（根据申报表填写）</w:t>
            </w:r>
          </w:p>
        </w:tc>
        <w:tc>
          <w:tcPr>
            <w:tcW w:w="3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年限：</w:t>
            </w:r>
          </w:p>
        </w:tc>
        <w:tc>
          <w:tcPr>
            <w:tcW w:w="5476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破格条件(注明符合破格条件的第几条)：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  <w:jc w:val="center"/>
        </w:trPr>
        <w:tc>
          <w:tcPr>
            <w:tcW w:w="6301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（合计：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szCs w:val="21"/>
              </w:rPr>
              <w:t>年）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</w:tc>
        <w:tc>
          <w:tcPr>
            <w:tcW w:w="2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</w:tc>
        <w:tc>
          <w:tcPr>
            <w:tcW w:w="5476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起止时间</w:t>
            </w:r>
          </w:p>
        </w:tc>
        <w:tc>
          <w:tcPr>
            <w:tcW w:w="31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岗位及任教经历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任何职</w:t>
            </w:r>
          </w:p>
        </w:tc>
        <w:tc>
          <w:tcPr>
            <w:tcW w:w="21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（合计：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szCs w:val="21"/>
              </w:rPr>
              <w:t>年）</w:t>
            </w:r>
          </w:p>
        </w:tc>
        <w:tc>
          <w:tcPr>
            <w:tcW w:w="10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班主任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pacing w:val="20"/>
                <w:sz w:val="24"/>
                <w:u w:val="single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230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幼儿园中层以上干部</w:t>
            </w:r>
          </w:p>
        </w:tc>
        <w:tc>
          <w:tcPr>
            <w:tcW w:w="9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5476" w:type="dxa"/>
            <w:gridSpan w:val="4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继续教育情况：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6301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  <w:lang w:val="en-US" w:eastAsia="zh-CN"/>
              </w:rPr>
              <w:t>201308—201808 如东县大豫镇海滨幼儿园 教师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  <w:lang w:val="en-US" w:eastAsia="zh-CN"/>
              </w:rPr>
              <w:t>201808——至今 海安市第二实验幼儿园 教师</w:t>
            </w:r>
          </w:p>
        </w:tc>
        <w:tc>
          <w:tcPr>
            <w:tcW w:w="21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23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5476" w:type="dxa"/>
            <w:gridSpan w:val="4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exact"/>
          <w:jc w:val="center"/>
        </w:trPr>
        <w:tc>
          <w:tcPr>
            <w:tcW w:w="6301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018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任现职以来撰写的论文（论著）</w:t>
            </w:r>
          </w:p>
        </w:tc>
        <w:tc>
          <w:tcPr>
            <w:tcW w:w="5476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6301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发表（获奖）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5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论文（论著）标题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刊物名称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获奖论文单位</w:t>
            </w:r>
          </w:p>
        </w:tc>
        <w:tc>
          <w:tcPr>
            <w:tcW w:w="54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近三年年度考核或任期考核情况：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exact"/>
          <w:jc w:val="center"/>
        </w:trPr>
        <w:tc>
          <w:tcPr>
            <w:tcW w:w="6301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201709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202101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202102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202109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202112</w:t>
            </w:r>
          </w:p>
        </w:tc>
        <w:tc>
          <w:tcPr>
            <w:tcW w:w="5741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《学前专业师范生教育职业情感的现状分析》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《念好家园合作“三字诀”》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《在一日生活中渗透幼儿音乐教育》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《念好家园合作“三字诀”》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《种子的力量——读&lt;做中国立德树人好教师&gt;有感》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江苏省陶行知研究会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名师在线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科普童话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江苏省陶行知研究会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1"/>
                <w:szCs w:val="21"/>
                <w:lang w:val="en-US" w:eastAsia="zh-CN"/>
              </w:rPr>
              <w:t>海安市教师发展中心</w:t>
            </w:r>
          </w:p>
        </w:tc>
        <w:tc>
          <w:tcPr>
            <w:tcW w:w="2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年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年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301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741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4" w:hRule="atLeast"/>
          <w:jc w:val="center"/>
        </w:trPr>
        <w:tc>
          <w:tcPr>
            <w:tcW w:w="6301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741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4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单位推荐意见：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（盖 章）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  月    日      </w:t>
            </w:r>
          </w:p>
        </w:tc>
      </w:tr>
    </w:tbl>
    <w:p/>
    <w:sectPr>
      <w:pgSz w:w="23811" w:h="16838" w:orient="landscape"/>
      <w:pgMar w:top="1531" w:right="181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4083EC-8A47-48CC-9C72-83E17A59CA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FB2E4C-1553-47E7-9265-563DC23DF2F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8CC700A-07D6-4D49-9C5E-D9562E27FC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C8C6C1A-DE4F-40DD-9823-64B92406C9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YmY4OWYzYmJiODMxODM2YTZjYjJhNjAxZTlmNTYifQ=="/>
  </w:docVars>
  <w:rsids>
    <w:rsidRoot w:val="00000000"/>
    <w:rsid w:val="574403FB"/>
    <w:rsid w:val="6EC2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979</Words>
  <Characters>1181</Characters>
  <Lines>0</Lines>
  <Paragraphs>0</Paragraphs>
  <TotalTime>11</TotalTime>
  <ScaleCrop>false</ScaleCrop>
  <LinksUpToDate>false</LinksUpToDate>
  <CharactersWithSpaces>1258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2022-07-20T09:10:00Z</dcterms:created>
  <dc:creator>Dell</dc:creator>
  <cp:lastModifiedBy>执笔划阴阳</cp:lastModifiedBy>
  <dcterms:modified xsi:type="dcterms:W3CDTF">2022-08-09T01:25:55Z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F0431207A66E43539FC993F84598140C</vt:lpwstr>
  </property>
</Properties>
</file>