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附件9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spacing w:val="40"/>
          <w:sz w:val="36"/>
        </w:rPr>
      </w:pPr>
      <w:r>
        <w:rPr>
          <w:rFonts w:hint="eastAsia" w:ascii="方正小标宋简体" w:eastAsia="方正小标宋简体"/>
          <w:spacing w:val="40"/>
          <w:sz w:val="36"/>
        </w:rPr>
        <w:t>2022年南通市</w:t>
      </w:r>
      <w:r>
        <w:rPr>
          <w:rFonts w:hint="eastAsia" w:ascii="方正小标宋简体" w:eastAsia="方正小标宋简体"/>
          <w:spacing w:val="40"/>
          <w:sz w:val="36"/>
          <w:u w:val="single"/>
          <w:lang w:val="en-US" w:eastAsia="zh-CN"/>
        </w:rPr>
        <w:t>幼儿园二级教师</w:t>
      </w:r>
      <w:r>
        <w:rPr>
          <w:rFonts w:hint="eastAsia" w:ascii="方正小标宋简体" w:eastAsia="方正小标宋简体"/>
          <w:spacing w:val="40"/>
          <w:sz w:val="36"/>
        </w:rPr>
        <w:t>专业技术资格申报评审简介表</w:t>
      </w:r>
    </w:p>
    <w:p>
      <w:pPr>
        <w:spacing w:line="440" w:lineRule="exact"/>
        <w:ind w:firstLine="840" w:firstLineChars="30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单位：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海安市第二实验幼儿园</w:t>
      </w:r>
    </w:p>
    <w:tbl>
      <w:tblPr>
        <w:tblStyle w:val="2"/>
        <w:tblW w:w="20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316"/>
        <w:gridCol w:w="6"/>
        <w:gridCol w:w="662"/>
        <w:gridCol w:w="650"/>
        <w:gridCol w:w="429"/>
        <w:gridCol w:w="686"/>
        <w:gridCol w:w="1337"/>
        <w:gridCol w:w="1523"/>
        <w:gridCol w:w="1421"/>
        <w:gridCol w:w="2321"/>
        <w:gridCol w:w="866"/>
        <w:gridCol w:w="765"/>
        <w:gridCol w:w="1425"/>
        <w:gridCol w:w="900"/>
        <w:gridCol w:w="1410"/>
        <w:gridCol w:w="1140"/>
        <w:gridCol w:w="1185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李明珠</w:t>
            </w:r>
          </w:p>
        </w:tc>
        <w:tc>
          <w:tcPr>
            <w:tcW w:w="6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女</w:t>
            </w:r>
          </w:p>
        </w:tc>
        <w:tc>
          <w:tcPr>
            <w:tcW w:w="11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月</w:t>
            </w:r>
          </w:p>
        </w:tc>
        <w:tc>
          <w:tcPr>
            <w:tcW w:w="13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198311</w:t>
            </w:r>
          </w:p>
        </w:tc>
        <w:tc>
          <w:tcPr>
            <w:tcW w:w="922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公开课评优课、基本功竞赛情况</w:t>
            </w:r>
          </w:p>
        </w:tc>
        <w:tc>
          <w:tcPr>
            <w:tcW w:w="5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获得的荣誉或受表彰情况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2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间</w:t>
            </w:r>
          </w:p>
        </w:tc>
        <w:tc>
          <w:tcPr>
            <w:tcW w:w="263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2012年9月</w:t>
            </w:r>
          </w:p>
        </w:tc>
        <w:tc>
          <w:tcPr>
            <w:tcW w:w="111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 政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务</w:t>
            </w:r>
          </w:p>
        </w:tc>
        <w:tc>
          <w:tcPr>
            <w:tcW w:w="13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时间地点</w:t>
            </w:r>
          </w:p>
        </w:tc>
        <w:tc>
          <w:tcPr>
            <w:tcW w:w="4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公开课（评比活动）名称</w:t>
            </w:r>
          </w:p>
        </w:tc>
        <w:tc>
          <w:tcPr>
            <w:tcW w:w="3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开设范围或获奖情况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表彰时间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表彰名称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表彰单位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3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1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2019.01</w:t>
            </w: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2022.01</w:t>
            </w:r>
          </w:p>
        </w:tc>
        <w:tc>
          <w:tcPr>
            <w:tcW w:w="460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大班健康活动《运球绕桩》</w:t>
            </w: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中班健康活动《小小旅行家》</w:t>
            </w:r>
          </w:p>
        </w:tc>
        <w:tc>
          <w:tcPr>
            <w:tcW w:w="30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幼儿园二等奖并全园开放</w:t>
            </w: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 xml:space="preserve">幼儿园三等奖并全园开放 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2019.01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2020.09</w:t>
            </w: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2021.01</w:t>
            </w: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2021.05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2021.06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2021.06</w:t>
            </w:r>
          </w:p>
        </w:tc>
        <w:tc>
          <w:tcPr>
            <w:tcW w:w="23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经略资源</w:t>
            </w:r>
            <w:r>
              <w:rPr>
                <w:rFonts w:hint="eastAsia" w:ascii="仿宋_GB2312" w:eastAsia="仿宋_GB2312"/>
                <w:spacing w:val="20"/>
                <w:sz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杯幼儿主题绘画比赛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幼儿园优秀教师之和谐组合之星</w:t>
            </w: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幼儿园晨锻微视频展示获好评.</w:t>
            </w: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经略资源</w:t>
            </w:r>
            <w:r>
              <w:rPr>
                <w:rFonts w:hint="eastAsia" w:ascii="仿宋_GB2312" w:eastAsia="仿宋_GB2312"/>
                <w:spacing w:val="20"/>
                <w:sz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杯幼儿主题绘画比赛</w:t>
            </w: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幼儿园班主任说安全获好评</w:t>
            </w:r>
          </w:p>
          <w:p>
            <w:pPr>
              <w:jc w:val="both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红色歌曲《小海军》一等奖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早期教育编辑部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海安市第二实验幼儿园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海安市第二实验幼儿园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早期教育编辑部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海安市第二实验幼儿园</w:t>
            </w:r>
          </w:p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海安市第二实验幼儿园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专 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技术资格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评审或考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试时间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6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0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拟申报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 格</w:t>
            </w: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幼儿园二级教师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申  报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类  型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正常</w:t>
            </w: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6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0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2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学历、毕业院校、专业及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学历1</w:t>
            </w:r>
          </w:p>
        </w:tc>
        <w:tc>
          <w:tcPr>
            <w:tcW w:w="37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本科 南京师范大学 2020.06.30</w:t>
            </w: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6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0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2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学历2</w:t>
            </w:r>
          </w:p>
        </w:tc>
        <w:tc>
          <w:tcPr>
            <w:tcW w:w="37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6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0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atLeast"/>
          <w:jc w:val="center"/>
        </w:trPr>
        <w:tc>
          <w:tcPr>
            <w:tcW w:w="12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学历3</w:t>
            </w:r>
          </w:p>
        </w:tc>
        <w:tc>
          <w:tcPr>
            <w:tcW w:w="37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46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30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6300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专 业 工 作 简 历</w:t>
            </w:r>
          </w:p>
        </w:tc>
        <w:tc>
          <w:tcPr>
            <w:tcW w:w="15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教育工作</w:t>
            </w:r>
          </w:p>
        </w:tc>
        <w:tc>
          <w:tcPr>
            <w:tcW w:w="4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任现职前（根据申报表填写）</w:t>
            </w:r>
          </w:p>
        </w:tc>
        <w:tc>
          <w:tcPr>
            <w:tcW w:w="3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年限：</w:t>
            </w:r>
          </w:p>
        </w:tc>
        <w:tc>
          <w:tcPr>
            <w:tcW w:w="539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破格条件(注明符合破格条件的第几条)：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6300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pacing w:val="20"/>
                <w:sz w:val="24"/>
              </w:rPr>
            </w:pPr>
          </w:p>
        </w:tc>
        <w:tc>
          <w:tcPr>
            <w:tcW w:w="14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（合计： 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年）</w:t>
            </w:r>
          </w:p>
        </w:tc>
        <w:tc>
          <w:tcPr>
            <w:tcW w:w="2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</w:tc>
        <w:tc>
          <w:tcPr>
            <w:tcW w:w="5395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2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起止时间</w:t>
            </w:r>
          </w:p>
        </w:tc>
        <w:tc>
          <w:tcPr>
            <w:tcW w:w="3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岗位及任教经历</w:t>
            </w:r>
          </w:p>
        </w:tc>
        <w:tc>
          <w:tcPr>
            <w:tcW w:w="2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任何职</w:t>
            </w:r>
          </w:p>
        </w:tc>
        <w:tc>
          <w:tcPr>
            <w:tcW w:w="15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（合计： 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年）</w:t>
            </w:r>
          </w:p>
        </w:tc>
        <w:tc>
          <w:tcPr>
            <w:tcW w:w="14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班主任</w:t>
            </w:r>
          </w:p>
        </w:tc>
        <w:tc>
          <w:tcPr>
            <w:tcW w:w="8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pacing w:val="2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219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幼儿园中层以上干部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5395" w:type="dxa"/>
            <w:gridSpan w:val="4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继续教育情况：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12" w:hRule="atLeast"/>
          <w:jc w:val="center"/>
        </w:trPr>
        <w:tc>
          <w:tcPr>
            <w:tcW w:w="6300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2012.09-至今  海安市第二实验幼儿园  教师</w:t>
            </w: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5395" w:type="dxa"/>
            <w:gridSpan w:val="4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6300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92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任现职以来撰写的论文（论著）</w:t>
            </w:r>
          </w:p>
        </w:tc>
        <w:tc>
          <w:tcPr>
            <w:tcW w:w="5395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6300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发表（获奖）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5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i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论文（论著）标题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刊物名称</w:t>
            </w:r>
          </w:p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获奖论文单位</w:t>
            </w:r>
          </w:p>
        </w:tc>
        <w:tc>
          <w:tcPr>
            <w:tcW w:w="5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近三年年度考核或任期考核情况：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 w:hRule="exact"/>
          <w:jc w:val="center"/>
        </w:trPr>
        <w:tc>
          <w:tcPr>
            <w:tcW w:w="6300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2021.09</w:t>
            </w:r>
          </w:p>
        </w:tc>
        <w:tc>
          <w:tcPr>
            <w:tcW w:w="5373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小班幼儿自我服务能力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培养的实践策略</w:t>
            </w:r>
            <w:r>
              <w:rPr>
                <w:rFonts w:hint="eastAsia" w:ascii="仿宋_GB2312" w:eastAsia="仿宋_GB2312"/>
                <w:spacing w:val="20"/>
                <w:sz w:val="24"/>
                <w:lang w:eastAsia="zh-CN"/>
              </w:rPr>
              <w:t>》</w:t>
            </w:r>
          </w:p>
        </w:tc>
        <w:tc>
          <w:tcPr>
            <w:tcW w:w="232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江苏省陶行知研究会</w:t>
            </w: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年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2020年</w:t>
            </w:r>
            <w:r>
              <w:rPr>
                <w:rFonts w:hint="eastAsia" w:ascii="仿宋_GB2312" w:eastAsia="仿宋_GB2312"/>
                <w:spacing w:val="20"/>
                <w:sz w:val="24"/>
              </w:rPr>
              <w:t xml:space="preserve">   年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6300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37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5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合格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合格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6300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373" w:type="dxa"/>
            <w:gridSpan w:val="4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325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5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单位推荐意见：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（盖 章）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  月    日      </w:t>
            </w: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  <w:spacing w:val="20"/>
          <w:sz w:val="24"/>
        </w:rPr>
        <w:t xml:space="preserve">（此表一式两份，A3纸打印）     </w:t>
      </w:r>
    </w:p>
    <w:p>
      <w:pPr>
        <w:jc w:val="left"/>
        <w:rPr>
          <w:rFonts w:hint="eastAsia" w:ascii="楷体_GB2312" w:eastAsia="楷体_GB2312"/>
          <w:sz w:val="32"/>
          <w:szCs w:val="32"/>
        </w:rPr>
      </w:pPr>
    </w:p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A3ZTY5YjY4OTg4N2YyM2M2ZGExMDZiYTEzN2IifQ=="/>
  </w:docVars>
  <w:rsids>
    <w:rsidRoot w:val="00000000"/>
    <w:rsid w:val="2309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2022-07-19T11:22:01Z</dcterms:created>
  <dc:creator>Dell</dc:creator>
  <cp:lastModifiedBy>Dell</cp:lastModifiedBy>
  <dcterms:modified xsi:type="dcterms:W3CDTF">2022-07-19T11:58:26Z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CE1ACA2F5C224C42B28D216A9DDCAAF1</vt:lpwstr>
  </property>
</Properties>
</file>